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1FA" w:rsidRDefault="008D11FA">
      <w:pPr>
        <w:pStyle w:val="a3"/>
        <w:rPr>
          <w:sz w:val="20"/>
        </w:rPr>
      </w:pPr>
    </w:p>
    <w:p w:rsidR="008D11FA" w:rsidRDefault="008D11FA">
      <w:pPr>
        <w:pStyle w:val="a3"/>
        <w:rPr>
          <w:sz w:val="20"/>
        </w:rPr>
      </w:pPr>
    </w:p>
    <w:p w:rsidR="008D11FA" w:rsidRDefault="008D11FA">
      <w:pPr>
        <w:pStyle w:val="a3"/>
        <w:rPr>
          <w:sz w:val="20"/>
        </w:rPr>
      </w:pPr>
    </w:p>
    <w:p w:rsidR="008D11FA" w:rsidRDefault="008D11FA">
      <w:pPr>
        <w:pStyle w:val="a3"/>
        <w:rPr>
          <w:sz w:val="20"/>
        </w:rPr>
      </w:pPr>
    </w:p>
    <w:p w:rsidR="008D11FA" w:rsidRDefault="008D11FA">
      <w:pPr>
        <w:pStyle w:val="a3"/>
        <w:rPr>
          <w:sz w:val="20"/>
        </w:rPr>
      </w:pPr>
    </w:p>
    <w:p w:rsidR="008D11FA" w:rsidRDefault="008D11FA">
      <w:pPr>
        <w:pStyle w:val="a3"/>
        <w:rPr>
          <w:sz w:val="20"/>
        </w:rPr>
      </w:pPr>
    </w:p>
    <w:p w:rsidR="008D11FA" w:rsidRDefault="008D11FA">
      <w:pPr>
        <w:pStyle w:val="a3"/>
        <w:rPr>
          <w:sz w:val="20"/>
        </w:rPr>
      </w:pPr>
    </w:p>
    <w:p w:rsidR="008D11FA" w:rsidRDefault="008D11FA">
      <w:pPr>
        <w:pStyle w:val="a3"/>
        <w:rPr>
          <w:sz w:val="20"/>
        </w:rPr>
      </w:pPr>
    </w:p>
    <w:p w:rsidR="008D11FA" w:rsidRDefault="008D11FA">
      <w:pPr>
        <w:pStyle w:val="a3"/>
        <w:rPr>
          <w:sz w:val="20"/>
        </w:rPr>
      </w:pPr>
    </w:p>
    <w:p w:rsidR="008D11FA" w:rsidRDefault="008D11FA">
      <w:pPr>
        <w:pStyle w:val="a3"/>
        <w:rPr>
          <w:sz w:val="20"/>
        </w:rPr>
      </w:pPr>
    </w:p>
    <w:p w:rsidR="008D11FA" w:rsidRDefault="008D11FA">
      <w:pPr>
        <w:pStyle w:val="a3"/>
        <w:rPr>
          <w:sz w:val="20"/>
        </w:rPr>
      </w:pPr>
    </w:p>
    <w:p w:rsidR="008D11FA" w:rsidRDefault="008D11FA">
      <w:pPr>
        <w:pStyle w:val="a3"/>
        <w:rPr>
          <w:sz w:val="20"/>
        </w:rPr>
      </w:pPr>
    </w:p>
    <w:p w:rsidR="008D11FA" w:rsidRDefault="008D11FA">
      <w:pPr>
        <w:pStyle w:val="a3"/>
        <w:rPr>
          <w:sz w:val="20"/>
        </w:rPr>
      </w:pPr>
    </w:p>
    <w:p w:rsidR="008D11FA" w:rsidRDefault="008D11FA">
      <w:pPr>
        <w:pStyle w:val="a3"/>
        <w:rPr>
          <w:sz w:val="20"/>
        </w:rPr>
      </w:pPr>
    </w:p>
    <w:p w:rsidR="008D11FA" w:rsidRDefault="00140E75">
      <w:pPr>
        <w:pStyle w:val="1"/>
        <w:ind w:right="3374"/>
        <w:jc w:val="center"/>
      </w:pPr>
      <w:r>
        <w:t>CURRICULUM</w:t>
      </w:r>
      <w:r>
        <w:rPr>
          <w:spacing w:val="-9"/>
        </w:rPr>
        <w:t xml:space="preserve"> </w:t>
      </w:r>
      <w:r>
        <w:t>VITAE</w:t>
      </w:r>
    </w:p>
    <w:p w:rsidR="008D11FA" w:rsidRDefault="008D11FA">
      <w:pPr>
        <w:pStyle w:val="a3"/>
        <w:rPr>
          <w:b/>
          <w:sz w:val="42"/>
        </w:rPr>
      </w:pPr>
    </w:p>
    <w:p w:rsidR="008D11FA" w:rsidRDefault="008D11FA">
      <w:pPr>
        <w:pStyle w:val="a3"/>
        <w:rPr>
          <w:b/>
          <w:sz w:val="42"/>
        </w:rPr>
      </w:pPr>
    </w:p>
    <w:p w:rsidR="008D11FA" w:rsidRDefault="008D11FA">
      <w:pPr>
        <w:pStyle w:val="a3"/>
        <w:rPr>
          <w:b/>
          <w:sz w:val="42"/>
        </w:rPr>
      </w:pPr>
    </w:p>
    <w:p w:rsidR="008D11FA" w:rsidRDefault="008D11FA">
      <w:pPr>
        <w:pStyle w:val="a3"/>
        <w:rPr>
          <w:b/>
          <w:sz w:val="42"/>
        </w:rPr>
      </w:pPr>
    </w:p>
    <w:p w:rsidR="008D11FA" w:rsidRDefault="008D11FA">
      <w:pPr>
        <w:pStyle w:val="a3"/>
        <w:rPr>
          <w:b/>
          <w:sz w:val="42"/>
        </w:rPr>
      </w:pPr>
    </w:p>
    <w:p w:rsidR="008D11FA" w:rsidRDefault="008D11FA">
      <w:pPr>
        <w:pStyle w:val="a3"/>
        <w:rPr>
          <w:b/>
          <w:sz w:val="42"/>
        </w:rPr>
      </w:pPr>
    </w:p>
    <w:p w:rsidR="008D11FA" w:rsidRDefault="008D11FA">
      <w:pPr>
        <w:pStyle w:val="a3"/>
        <w:rPr>
          <w:b/>
          <w:sz w:val="42"/>
        </w:rPr>
      </w:pPr>
    </w:p>
    <w:p w:rsidR="008D11FA" w:rsidRDefault="008D11FA">
      <w:pPr>
        <w:pStyle w:val="a3"/>
        <w:rPr>
          <w:b/>
          <w:sz w:val="42"/>
        </w:rPr>
      </w:pPr>
    </w:p>
    <w:p w:rsidR="008D11FA" w:rsidRDefault="00D175E7" w:rsidP="00D175E7">
      <w:pPr>
        <w:spacing w:before="274"/>
        <w:rPr>
          <w:b/>
          <w:sz w:val="38"/>
        </w:rPr>
      </w:pPr>
      <w:r>
        <w:rPr>
          <w:b/>
          <w:sz w:val="38"/>
        </w:rPr>
        <w:t xml:space="preserve">                            Dr. </w:t>
      </w:r>
      <w:r w:rsidR="00140E75">
        <w:rPr>
          <w:b/>
          <w:sz w:val="38"/>
        </w:rPr>
        <w:t>Javid</w:t>
      </w:r>
      <w:r w:rsidR="00140E75">
        <w:rPr>
          <w:b/>
          <w:spacing w:val="-7"/>
          <w:sz w:val="38"/>
        </w:rPr>
        <w:t xml:space="preserve"> </w:t>
      </w:r>
      <w:r w:rsidR="00140E75">
        <w:rPr>
          <w:b/>
          <w:sz w:val="38"/>
        </w:rPr>
        <w:t>Baloghlanov</w:t>
      </w:r>
    </w:p>
    <w:p w:rsidR="008D11FA" w:rsidRDefault="00140E75">
      <w:pPr>
        <w:pStyle w:val="2"/>
        <w:ind w:right="3374"/>
      </w:pPr>
      <w:r>
        <w:rPr>
          <w:w w:val="105"/>
        </w:rPr>
        <w:t>BMBS, PhD,</w:t>
      </w:r>
    </w:p>
    <w:p w:rsidR="008D11FA" w:rsidRDefault="00F01FB4" w:rsidP="00F01FB4">
      <w:pPr>
        <w:spacing w:before="11"/>
        <w:ind w:left="2195" w:right="3263"/>
        <w:rPr>
          <w:b/>
        </w:rPr>
      </w:pPr>
      <w:r>
        <w:rPr>
          <w:b/>
          <w:w w:val="105"/>
        </w:rPr>
        <w:t xml:space="preserve">                         </w:t>
      </w:r>
      <w:r w:rsidR="00140E75">
        <w:rPr>
          <w:b/>
          <w:w w:val="105"/>
        </w:rPr>
        <w:t>Urologist</w:t>
      </w:r>
    </w:p>
    <w:p w:rsidR="008D11FA" w:rsidRDefault="008D11FA">
      <w:pPr>
        <w:jc w:val="center"/>
        <w:sectPr w:rsidR="008D11FA">
          <w:type w:val="continuous"/>
          <w:pgSz w:w="11900" w:h="16840"/>
          <w:pgMar w:top="1600" w:right="740" w:bottom="280" w:left="1580" w:header="720" w:footer="720" w:gutter="0"/>
          <w:cols w:space="720"/>
        </w:sectPr>
      </w:pPr>
    </w:p>
    <w:p w:rsidR="008D11FA" w:rsidRDefault="00140E75">
      <w:pPr>
        <w:pStyle w:val="3"/>
        <w:spacing w:before="78"/>
      </w:pPr>
      <w:r>
        <w:rPr>
          <w:w w:val="105"/>
        </w:rPr>
        <w:lastRenderedPageBreak/>
        <w:t>PERSONAL DETAILS</w:t>
      </w:r>
    </w:p>
    <w:p w:rsidR="008D11FA" w:rsidRDefault="008D11FA">
      <w:pPr>
        <w:pStyle w:val="a3"/>
        <w:rPr>
          <w:b/>
          <w:sz w:val="24"/>
        </w:rPr>
      </w:pPr>
    </w:p>
    <w:p w:rsidR="008D11FA" w:rsidRDefault="008D11FA">
      <w:pPr>
        <w:pStyle w:val="a3"/>
        <w:spacing w:before="11"/>
        <w:rPr>
          <w:b/>
          <w:sz w:val="20"/>
        </w:rPr>
      </w:pPr>
    </w:p>
    <w:p w:rsidR="008D11FA" w:rsidRDefault="00140E75">
      <w:pPr>
        <w:pStyle w:val="a3"/>
        <w:spacing w:line="252" w:lineRule="auto"/>
        <w:ind w:left="119" w:right="6474"/>
      </w:pPr>
      <w:r>
        <w:rPr>
          <w:w w:val="105"/>
        </w:rPr>
        <w:t xml:space="preserve">Date of Birth: 04/01/1985 Medical </w:t>
      </w:r>
      <w:proofErr w:type="spellStart"/>
      <w:r>
        <w:rPr>
          <w:w w:val="105"/>
        </w:rPr>
        <w:t>Defence</w:t>
      </w:r>
      <w:proofErr w:type="spellEnd"/>
      <w:r>
        <w:rPr>
          <w:w w:val="105"/>
        </w:rPr>
        <w:t xml:space="preserve">: 0428 </w:t>
      </w:r>
      <w:proofErr w:type="gramStart"/>
      <w:r>
        <w:rPr>
          <w:w w:val="105"/>
        </w:rPr>
        <w:t>Mob:+</w:t>
      </w:r>
      <w:proofErr w:type="gramEnd"/>
      <w:r>
        <w:rPr>
          <w:w w:val="105"/>
        </w:rPr>
        <w:t>994507414994</w:t>
      </w:r>
    </w:p>
    <w:p w:rsidR="008D11FA" w:rsidRDefault="00140E75">
      <w:pPr>
        <w:pStyle w:val="a3"/>
        <w:spacing w:line="239" w:lineRule="exact"/>
        <w:ind w:left="119"/>
      </w:pPr>
      <w:r>
        <w:rPr>
          <w:w w:val="105"/>
        </w:rPr>
        <w:t xml:space="preserve">E-mail: </w:t>
      </w:r>
      <w:hyperlink r:id="rId5">
        <w:r>
          <w:rPr>
            <w:w w:val="105"/>
          </w:rPr>
          <w:t>dr.baloghlanovj@hotmail.com</w:t>
        </w:r>
      </w:hyperlink>
    </w:p>
    <w:p w:rsidR="008D11FA" w:rsidRDefault="008D11FA">
      <w:pPr>
        <w:pStyle w:val="a3"/>
        <w:rPr>
          <w:sz w:val="24"/>
        </w:rPr>
      </w:pPr>
    </w:p>
    <w:p w:rsidR="008D11FA" w:rsidRDefault="008D11FA">
      <w:pPr>
        <w:pStyle w:val="a3"/>
        <w:spacing w:before="4"/>
      </w:pPr>
    </w:p>
    <w:p w:rsidR="008D11FA" w:rsidRDefault="00140E75">
      <w:pPr>
        <w:pStyle w:val="3"/>
      </w:pPr>
      <w:r>
        <w:rPr>
          <w:w w:val="105"/>
          <w:u w:val="single"/>
        </w:rPr>
        <w:t>EMPOLYMENT</w:t>
      </w:r>
    </w:p>
    <w:p w:rsidR="008D11FA" w:rsidRDefault="008D11FA">
      <w:pPr>
        <w:pStyle w:val="a3"/>
        <w:rPr>
          <w:b/>
          <w:sz w:val="20"/>
        </w:rPr>
      </w:pPr>
    </w:p>
    <w:p w:rsidR="00F01FB4" w:rsidRPr="00F01FB4" w:rsidRDefault="00F01FB4" w:rsidP="00F01FB4">
      <w:pPr>
        <w:pStyle w:val="a3"/>
        <w:spacing w:before="7"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Pr="00F01FB4">
        <w:rPr>
          <w:b/>
          <w:sz w:val="22"/>
          <w:szCs w:val="22"/>
        </w:rPr>
        <w:t xml:space="preserve">Medical Director, </w:t>
      </w:r>
      <w:proofErr w:type="spellStart"/>
      <w:r w:rsidRPr="00F01FB4">
        <w:rPr>
          <w:b/>
          <w:sz w:val="22"/>
          <w:szCs w:val="22"/>
        </w:rPr>
        <w:t>Sphera</w:t>
      </w:r>
      <w:proofErr w:type="spellEnd"/>
      <w:r w:rsidRPr="00F01FB4">
        <w:rPr>
          <w:b/>
          <w:sz w:val="22"/>
          <w:szCs w:val="22"/>
        </w:rPr>
        <w:t xml:space="preserve"> Global Health Care, </w:t>
      </w:r>
      <w:r w:rsidRPr="00F01FB4">
        <w:rPr>
          <w:i/>
          <w:sz w:val="22"/>
          <w:szCs w:val="22"/>
        </w:rPr>
        <w:t>Baku, Azerbaijan</w:t>
      </w:r>
      <w:r w:rsidRPr="00F01FB4">
        <w:rPr>
          <w:b/>
          <w:i/>
          <w:sz w:val="22"/>
          <w:szCs w:val="22"/>
        </w:rPr>
        <w:t xml:space="preserve"> </w:t>
      </w:r>
      <w:r w:rsidRPr="00F01FB4">
        <w:rPr>
          <w:sz w:val="22"/>
          <w:szCs w:val="22"/>
        </w:rPr>
        <w:t>Apr 2018- Current</w:t>
      </w:r>
    </w:p>
    <w:p w:rsidR="00F01FB4" w:rsidRPr="00F01FB4" w:rsidRDefault="00F01FB4" w:rsidP="00F01FB4">
      <w:pPr>
        <w:pStyle w:val="a3"/>
        <w:spacing w:before="7" w:line="360" w:lineRule="auto"/>
        <w:jc w:val="both"/>
        <w:rPr>
          <w:b/>
          <w:sz w:val="22"/>
          <w:szCs w:val="22"/>
        </w:rPr>
      </w:pPr>
      <w:r>
        <w:rPr>
          <w:b/>
          <w:sz w:val="24"/>
          <w:szCs w:val="24"/>
        </w:rPr>
        <w:t xml:space="preserve">  </w:t>
      </w:r>
      <w:r w:rsidRPr="00F01FB4">
        <w:rPr>
          <w:b/>
          <w:sz w:val="24"/>
          <w:szCs w:val="24"/>
        </w:rPr>
        <w:t xml:space="preserve">Urologist, Istanbul NS clinic, </w:t>
      </w:r>
      <w:bookmarkStart w:id="0" w:name="_Hlk531961849"/>
      <w:r w:rsidRPr="00F01FB4">
        <w:rPr>
          <w:i/>
          <w:sz w:val="24"/>
          <w:szCs w:val="24"/>
        </w:rPr>
        <w:t>Baku, Azerbaijan</w:t>
      </w:r>
      <w:bookmarkEnd w:id="0"/>
      <w:r w:rsidRPr="00F01FB4">
        <w:rPr>
          <w:i/>
          <w:sz w:val="24"/>
          <w:szCs w:val="24"/>
        </w:rPr>
        <w:t xml:space="preserve"> </w:t>
      </w:r>
      <w:r w:rsidRPr="00F01FB4">
        <w:rPr>
          <w:sz w:val="22"/>
          <w:szCs w:val="22"/>
        </w:rPr>
        <w:t>Feb 2018- Current</w:t>
      </w:r>
    </w:p>
    <w:p w:rsidR="008D11FA" w:rsidRDefault="00F01FB4" w:rsidP="00F01FB4">
      <w:pPr>
        <w:spacing w:before="96" w:line="360" w:lineRule="auto"/>
        <w:jc w:val="both"/>
        <w:rPr>
          <w:i/>
          <w:sz w:val="21"/>
        </w:rPr>
      </w:pPr>
      <w:r>
        <w:rPr>
          <w:b/>
          <w:w w:val="105"/>
          <w:sz w:val="21"/>
        </w:rPr>
        <w:t xml:space="preserve">  </w:t>
      </w:r>
      <w:r w:rsidR="00140E75">
        <w:rPr>
          <w:b/>
          <w:w w:val="105"/>
          <w:sz w:val="21"/>
        </w:rPr>
        <w:t xml:space="preserve">Urologist/Surgeon, Medical Diagnostic Center of Special State Protection Service, </w:t>
      </w:r>
      <w:r w:rsidR="00140E75">
        <w:rPr>
          <w:i/>
          <w:w w:val="105"/>
          <w:sz w:val="21"/>
        </w:rPr>
        <w:t>Baku, Azerbaijan</w:t>
      </w:r>
    </w:p>
    <w:p w:rsidR="008D11FA" w:rsidRDefault="00140E75" w:rsidP="00F01FB4">
      <w:pPr>
        <w:pStyle w:val="a3"/>
        <w:spacing w:before="8" w:line="360" w:lineRule="auto"/>
        <w:ind w:left="119"/>
        <w:jc w:val="both"/>
      </w:pPr>
      <w:r>
        <w:rPr>
          <w:w w:val="105"/>
        </w:rPr>
        <w:t xml:space="preserve">Dec 2011- </w:t>
      </w:r>
      <w:r w:rsidR="00ED23CB">
        <w:rPr>
          <w:w w:val="105"/>
        </w:rPr>
        <w:t>Feb 2018</w:t>
      </w:r>
      <w:bookmarkStart w:id="1" w:name="_GoBack"/>
      <w:bookmarkEnd w:id="1"/>
    </w:p>
    <w:p w:rsidR="008D11FA" w:rsidRDefault="00140E75" w:rsidP="00F01FB4">
      <w:pPr>
        <w:spacing w:before="13" w:line="360" w:lineRule="auto"/>
        <w:ind w:left="119"/>
        <w:jc w:val="both"/>
        <w:rPr>
          <w:i/>
          <w:sz w:val="21"/>
        </w:rPr>
      </w:pPr>
      <w:r>
        <w:rPr>
          <w:b/>
          <w:w w:val="105"/>
          <w:sz w:val="21"/>
        </w:rPr>
        <w:t xml:space="preserve">General Surgeon, Moscow City Hospital 17, </w:t>
      </w:r>
      <w:r>
        <w:rPr>
          <w:i/>
          <w:w w:val="105"/>
          <w:sz w:val="21"/>
        </w:rPr>
        <w:t>Moscow, Russia</w:t>
      </w:r>
    </w:p>
    <w:p w:rsidR="008D11FA" w:rsidRDefault="00140E75" w:rsidP="00F01FB4">
      <w:pPr>
        <w:spacing w:before="13" w:line="360" w:lineRule="auto"/>
        <w:ind w:left="119"/>
        <w:jc w:val="both"/>
        <w:rPr>
          <w:i/>
          <w:sz w:val="21"/>
        </w:rPr>
      </w:pPr>
      <w:r>
        <w:rPr>
          <w:w w:val="105"/>
          <w:sz w:val="21"/>
        </w:rPr>
        <w:t>Oct 2009-July 2011</w:t>
      </w:r>
      <w:r>
        <w:rPr>
          <w:i/>
          <w:w w:val="105"/>
          <w:sz w:val="21"/>
        </w:rPr>
        <w:t>1</w:t>
      </w:r>
      <w:r>
        <w:rPr>
          <w:i/>
          <w:w w:val="105"/>
          <w:sz w:val="21"/>
          <w:vertAlign w:val="superscript"/>
        </w:rPr>
        <w:t>st</w:t>
      </w:r>
      <w:r>
        <w:rPr>
          <w:i/>
          <w:w w:val="105"/>
          <w:sz w:val="21"/>
        </w:rPr>
        <w:t xml:space="preserve"> Surgical Department</w:t>
      </w:r>
    </w:p>
    <w:p w:rsidR="008D11FA" w:rsidRDefault="00140E75" w:rsidP="00F01FB4">
      <w:pPr>
        <w:spacing w:before="13" w:line="360" w:lineRule="auto"/>
        <w:ind w:left="119"/>
        <w:jc w:val="both"/>
        <w:rPr>
          <w:i/>
          <w:sz w:val="21"/>
        </w:rPr>
      </w:pPr>
      <w:r>
        <w:rPr>
          <w:b/>
          <w:w w:val="105"/>
          <w:sz w:val="21"/>
        </w:rPr>
        <w:t xml:space="preserve">General Surgeon, </w:t>
      </w:r>
      <w:proofErr w:type="spellStart"/>
      <w:r>
        <w:rPr>
          <w:b/>
          <w:w w:val="105"/>
          <w:sz w:val="21"/>
        </w:rPr>
        <w:t>Semashko</w:t>
      </w:r>
      <w:proofErr w:type="spellEnd"/>
      <w:r>
        <w:rPr>
          <w:b/>
          <w:w w:val="105"/>
          <w:sz w:val="21"/>
        </w:rPr>
        <w:t xml:space="preserve"> Moscow City Hospital 2, </w:t>
      </w:r>
      <w:r>
        <w:rPr>
          <w:i/>
          <w:w w:val="105"/>
          <w:sz w:val="21"/>
        </w:rPr>
        <w:t>Moscow, Russia</w:t>
      </w:r>
    </w:p>
    <w:p w:rsidR="008D11FA" w:rsidRDefault="00140E75" w:rsidP="00F01FB4">
      <w:pPr>
        <w:pStyle w:val="a3"/>
        <w:spacing w:before="8" w:line="360" w:lineRule="auto"/>
        <w:ind w:left="119"/>
        <w:jc w:val="both"/>
      </w:pPr>
      <w:r>
        <w:rPr>
          <w:w w:val="105"/>
        </w:rPr>
        <w:t>Vascular Surgery Department</w:t>
      </w:r>
    </w:p>
    <w:p w:rsidR="008D11FA" w:rsidRDefault="008D11FA" w:rsidP="00F01FB4">
      <w:pPr>
        <w:pStyle w:val="a3"/>
        <w:spacing w:before="3" w:line="360" w:lineRule="auto"/>
        <w:jc w:val="both"/>
        <w:rPr>
          <w:sz w:val="23"/>
        </w:rPr>
      </w:pPr>
    </w:p>
    <w:p w:rsidR="008D11FA" w:rsidRDefault="00140E75">
      <w:pPr>
        <w:pStyle w:val="3"/>
      </w:pPr>
      <w:r>
        <w:rPr>
          <w:w w:val="105"/>
          <w:u w:val="single"/>
        </w:rPr>
        <w:t>EDUCATION AND QUALIFICATIONS</w:t>
      </w:r>
    </w:p>
    <w:p w:rsidR="008D11FA" w:rsidRDefault="008D11FA">
      <w:pPr>
        <w:pStyle w:val="a3"/>
        <w:spacing w:before="5"/>
        <w:rPr>
          <w:b/>
          <w:sz w:val="14"/>
        </w:rPr>
      </w:pPr>
    </w:p>
    <w:p w:rsidR="008D11FA" w:rsidRDefault="00140E75">
      <w:pPr>
        <w:spacing w:before="97" w:line="252" w:lineRule="auto"/>
        <w:ind w:left="119" w:right="107"/>
        <w:rPr>
          <w:rFonts w:ascii="TimesNewRomanPS-BoldItalicMT" w:hAnsi="TimesNewRomanPS-BoldItalicMT"/>
          <w:b/>
          <w:i/>
          <w:sz w:val="21"/>
        </w:rPr>
      </w:pPr>
      <w:r>
        <w:rPr>
          <w:b/>
          <w:w w:val="105"/>
          <w:sz w:val="21"/>
        </w:rPr>
        <w:t>PhD People’s Friendship University of Russia 2009-2011</w:t>
      </w:r>
      <w:r>
        <w:rPr>
          <w:w w:val="105"/>
          <w:sz w:val="21"/>
        </w:rPr>
        <w:t xml:space="preserve">. Russia, Moscow </w:t>
      </w:r>
      <w:r>
        <w:rPr>
          <w:rFonts w:ascii="TimesNewRomanPS-BoldItalicMT" w:hAnsi="TimesNewRomanPS-BoldItalicMT"/>
          <w:b/>
          <w:i/>
          <w:w w:val="105"/>
          <w:sz w:val="21"/>
        </w:rPr>
        <w:t>(Governmental Scholarship)</w:t>
      </w:r>
    </w:p>
    <w:p w:rsidR="008D11FA" w:rsidRDefault="008D11FA">
      <w:pPr>
        <w:pStyle w:val="a3"/>
        <w:spacing w:before="9"/>
        <w:rPr>
          <w:rFonts w:ascii="TimesNewRomanPS-BoldItalicMT"/>
          <w:b/>
          <w:i/>
        </w:rPr>
      </w:pPr>
    </w:p>
    <w:p w:rsidR="008D11FA" w:rsidRDefault="00140E75">
      <w:pPr>
        <w:spacing w:line="252" w:lineRule="auto"/>
        <w:ind w:left="119"/>
        <w:rPr>
          <w:b/>
          <w:sz w:val="21"/>
        </w:rPr>
      </w:pPr>
      <w:r>
        <w:rPr>
          <w:w w:val="105"/>
          <w:sz w:val="21"/>
        </w:rPr>
        <w:t>General surgery// Surgical Tactics and Choice of Method of Surgery for Perforat</w:t>
      </w:r>
      <w:r w:rsidR="0003642C">
        <w:rPr>
          <w:w w:val="105"/>
          <w:sz w:val="21"/>
        </w:rPr>
        <w:t>ed</w:t>
      </w:r>
      <w:r>
        <w:rPr>
          <w:w w:val="105"/>
          <w:sz w:val="21"/>
        </w:rPr>
        <w:t xml:space="preserve"> Duodenal Ulcers </w:t>
      </w:r>
      <w:r>
        <w:rPr>
          <w:b/>
          <w:w w:val="105"/>
          <w:sz w:val="21"/>
        </w:rPr>
        <w:t xml:space="preserve">BMBS People’s Friendship University of Russia, General Surgery 2007-2009. </w:t>
      </w:r>
      <w:r>
        <w:rPr>
          <w:w w:val="105"/>
          <w:sz w:val="21"/>
        </w:rPr>
        <w:t xml:space="preserve">Russia, Moscow </w:t>
      </w:r>
      <w:r>
        <w:rPr>
          <w:b/>
          <w:w w:val="105"/>
          <w:sz w:val="21"/>
        </w:rPr>
        <w:t>(</w:t>
      </w:r>
      <w:r>
        <w:rPr>
          <w:rFonts w:ascii="TimesNewRomanPS-BoldItalicMT" w:hAnsi="TimesNewRomanPS-BoldItalicMT"/>
          <w:b/>
          <w:i/>
          <w:w w:val="105"/>
          <w:sz w:val="21"/>
        </w:rPr>
        <w:t>Governmental Scholarship</w:t>
      </w:r>
      <w:r>
        <w:rPr>
          <w:b/>
          <w:w w:val="105"/>
          <w:sz w:val="21"/>
        </w:rPr>
        <w:t>)</w:t>
      </w:r>
    </w:p>
    <w:p w:rsidR="008D11FA" w:rsidRDefault="008D11FA">
      <w:pPr>
        <w:pStyle w:val="a3"/>
        <w:spacing w:before="11"/>
        <w:rPr>
          <w:b/>
        </w:rPr>
      </w:pPr>
    </w:p>
    <w:p w:rsidR="008D11FA" w:rsidRDefault="00140E75">
      <w:pPr>
        <w:pStyle w:val="3"/>
      </w:pPr>
      <w:r>
        <w:rPr>
          <w:w w:val="105"/>
        </w:rPr>
        <w:t>BM General Medicine, Azerbaijan Medical University, Physician 2001-2007</w:t>
      </w:r>
    </w:p>
    <w:p w:rsidR="008D11FA" w:rsidRDefault="008D11FA">
      <w:pPr>
        <w:pStyle w:val="a3"/>
        <w:rPr>
          <w:b/>
          <w:sz w:val="24"/>
        </w:rPr>
      </w:pPr>
    </w:p>
    <w:p w:rsidR="008D11FA" w:rsidRDefault="008D11FA">
      <w:pPr>
        <w:pStyle w:val="a3"/>
        <w:spacing w:before="3"/>
        <w:rPr>
          <w:sz w:val="23"/>
        </w:rPr>
      </w:pPr>
    </w:p>
    <w:p w:rsidR="008D11FA" w:rsidRDefault="008D11FA">
      <w:pPr>
        <w:pStyle w:val="a3"/>
        <w:spacing w:before="5"/>
        <w:rPr>
          <w:sz w:val="17"/>
        </w:rPr>
      </w:pPr>
    </w:p>
    <w:p w:rsidR="008D11FA" w:rsidRPr="00D175E7" w:rsidRDefault="00140E75">
      <w:pPr>
        <w:ind w:left="119"/>
        <w:jc w:val="both"/>
        <w:rPr>
          <w:b/>
          <w:sz w:val="28"/>
          <w:szCs w:val="28"/>
        </w:rPr>
      </w:pPr>
      <w:r w:rsidRPr="00D175E7">
        <w:rPr>
          <w:b/>
          <w:w w:val="105"/>
          <w:sz w:val="28"/>
          <w:szCs w:val="28"/>
        </w:rPr>
        <w:t>Surgical Skills</w:t>
      </w:r>
    </w:p>
    <w:p w:rsidR="008D11FA" w:rsidRDefault="008D11FA">
      <w:pPr>
        <w:pStyle w:val="a3"/>
        <w:spacing w:before="5"/>
        <w:rPr>
          <w:b/>
        </w:rPr>
      </w:pPr>
    </w:p>
    <w:p w:rsidR="008D11FA" w:rsidRPr="00D175E7" w:rsidRDefault="00140E75">
      <w:pPr>
        <w:spacing w:before="1"/>
        <w:ind w:left="119"/>
        <w:jc w:val="both"/>
        <w:rPr>
          <w:w w:val="105"/>
          <w:sz w:val="20"/>
          <w:szCs w:val="20"/>
          <w:u w:val="single"/>
        </w:rPr>
      </w:pPr>
      <w:r w:rsidRPr="00D175E7">
        <w:rPr>
          <w:w w:val="105"/>
          <w:sz w:val="20"/>
          <w:szCs w:val="20"/>
          <w:u w:val="single"/>
        </w:rPr>
        <w:t>General Surgery</w:t>
      </w:r>
    </w:p>
    <w:p w:rsidR="00D175E7" w:rsidRDefault="00D175E7">
      <w:pPr>
        <w:spacing w:before="1"/>
        <w:ind w:left="119"/>
        <w:jc w:val="both"/>
        <w:rPr>
          <w:w w:val="105"/>
          <w:sz w:val="19"/>
          <w:u w:val="single"/>
        </w:rPr>
      </w:pPr>
    </w:p>
    <w:p w:rsidR="00D175E7" w:rsidRPr="00D175E7" w:rsidRDefault="00D175E7" w:rsidP="00D175E7">
      <w:pPr>
        <w:spacing w:before="1"/>
        <w:ind w:left="119"/>
        <w:jc w:val="both"/>
      </w:pPr>
      <w:r w:rsidRPr="00D175E7">
        <w:t>Stripping of varicose veins, laparotomy and repair of duodenal and ileal perforations, open and laparoscopic cholecystectomy, gastrojejunostomy and pyloroplasty, small and large bowel resection- anastomosis, open and laparoscopic appendectomy, splenectomy, repairing of inguinal,</w:t>
      </w:r>
      <w:r w:rsidR="0003642C">
        <w:t xml:space="preserve"> </w:t>
      </w:r>
      <w:r w:rsidRPr="00D175E7">
        <w:t>umbilical and incisional hernias, thyroidectomy, incision and drainage of purulent inflammatory tissues.</w:t>
      </w:r>
    </w:p>
    <w:p w:rsidR="00D175E7" w:rsidRPr="00D175E7" w:rsidRDefault="00D175E7" w:rsidP="00D175E7">
      <w:pPr>
        <w:spacing w:before="1"/>
        <w:ind w:left="119"/>
        <w:jc w:val="both"/>
      </w:pPr>
    </w:p>
    <w:p w:rsidR="00D175E7" w:rsidRDefault="00D175E7">
      <w:pPr>
        <w:spacing w:before="1"/>
        <w:ind w:left="119"/>
        <w:jc w:val="both"/>
        <w:rPr>
          <w:sz w:val="19"/>
        </w:rPr>
      </w:pPr>
    </w:p>
    <w:p w:rsidR="008D11FA" w:rsidRDefault="008D11FA">
      <w:pPr>
        <w:pStyle w:val="a3"/>
        <w:spacing w:before="1"/>
        <w:rPr>
          <w:sz w:val="13"/>
        </w:rPr>
      </w:pPr>
    </w:p>
    <w:p w:rsidR="008D11FA" w:rsidRDefault="00140E75">
      <w:pPr>
        <w:pStyle w:val="a3"/>
        <w:spacing w:before="194"/>
        <w:ind w:left="119"/>
        <w:jc w:val="both"/>
        <w:rPr>
          <w:w w:val="105"/>
          <w:u w:val="single"/>
        </w:rPr>
      </w:pPr>
      <w:r>
        <w:rPr>
          <w:w w:val="105"/>
          <w:u w:val="single"/>
        </w:rPr>
        <w:t>Urology</w:t>
      </w:r>
    </w:p>
    <w:p w:rsidR="00D175E7" w:rsidRPr="00D175E7" w:rsidRDefault="00D175E7" w:rsidP="00D175E7">
      <w:pPr>
        <w:pStyle w:val="a3"/>
        <w:spacing w:before="194" w:line="276" w:lineRule="auto"/>
        <w:ind w:left="119"/>
      </w:pPr>
      <w:r w:rsidRPr="00D175E7">
        <w:t xml:space="preserve">Microsurgical varicocelectomy, hydrocelectomy, cryptorchidism surgery, </w:t>
      </w:r>
      <w:proofErr w:type="spellStart"/>
      <w:r w:rsidRPr="00D175E7">
        <w:t>transvesical</w:t>
      </w:r>
      <w:proofErr w:type="spellEnd"/>
      <w:r w:rsidRPr="00D175E7">
        <w:t xml:space="preserve"> prostatic </w:t>
      </w:r>
      <w:proofErr w:type="spellStart"/>
      <w:r w:rsidRPr="00D175E7">
        <w:t>adenomectomy</w:t>
      </w:r>
      <w:proofErr w:type="spellEnd"/>
      <w:r w:rsidRPr="00D175E7">
        <w:t>, radical and partial nephrectomy, circumcision, transurethral resection of bladder tumors and prostate, transurethral stone removal with rigid and flexible ureteroscopy, percutaneous and open nephrolithotomy.</w:t>
      </w:r>
    </w:p>
    <w:p w:rsidR="00D175E7" w:rsidRPr="00D175E7" w:rsidRDefault="00D175E7" w:rsidP="00D175E7">
      <w:pPr>
        <w:pStyle w:val="a3"/>
        <w:spacing w:before="194" w:line="276" w:lineRule="auto"/>
        <w:ind w:left="119"/>
      </w:pPr>
    </w:p>
    <w:p w:rsidR="00D175E7" w:rsidRDefault="00D175E7">
      <w:pPr>
        <w:pStyle w:val="a3"/>
        <w:spacing w:before="194"/>
        <w:ind w:left="119"/>
        <w:jc w:val="both"/>
      </w:pPr>
    </w:p>
    <w:p w:rsidR="008D11FA" w:rsidRDefault="008D11FA">
      <w:pPr>
        <w:pStyle w:val="a3"/>
        <w:spacing w:before="7"/>
        <w:rPr>
          <w:sz w:val="13"/>
        </w:rPr>
      </w:pPr>
    </w:p>
    <w:p w:rsidR="008D11FA" w:rsidRDefault="008D11FA">
      <w:pPr>
        <w:pStyle w:val="a3"/>
        <w:rPr>
          <w:b/>
          <w:sz w:val="24"/>
        </w:rPr>
      </w:pPr>
    </w:p>
    <w:p w:rsidR="008D11FA" w:rsidRDefault="008D11FA">
      <w:pPr>
        <w:pStyle w:val="a3"/>
        <w:rPr>
          <w:b/>
          <w:sz w:val="20"/>
        </w:rPr>
      </w:pPr>
    </w:p>
    <w:p w:rsidR="008D11FA" w:rsidRDefault="008D11FA">
      <w:pPr>
        <w:spacing w:line="252" w:lineRule="auto"/>
        <w:sectPr w:rsidR="008D11FA">
          <w:pgSz w:w="11900" w:h="16840"/>
          <w:pgMar w:top="1080" w:right="740" w:bottom="280" w:left="1580" w:header="720" w:footer="720" w:gutter="0"/>
          <w:cols w:space="720"/>
        </w:sectPr>
      </w:pPr>
    </w:p>
    <w:p w:rsidR="008D11FA" w:rsidRDefault="00140E75">
      <w:pPr>
        <w:pStyle w:val="3"/>
        <w:spacing w:before="78"/>
      </w:pPr>
      <w:r>
        <w:rPr>
          <w:w w:val="105"/>
          <w:u w:val="single"/>
        </w:rPr>
        <w:lastRenderedPageBreak/>
        <w:t>COURSES / TRAINING ATTENDED</w:t>
      </w:r>
    </w:p>
    <w:p w:rsidR="008D11FA" w:rsidRDefault="008D11FA">
      <w:pPr>
        <w:pStyle w:val="a3"/>
        <w:rPr>
          <w:b/>
          <w:sz w:val="20"/>
        </w:rPr>
      </w:pPr>
    </w:p>
    <w:p w:rsidR="00D175E7" w:rsidRPr="00D175E7" w:rsidRDefault="00D175E7" w:rsidP="00D175E7">
      <w:pPr>
        <w:pStyle w:val="a3"/>
        <w:numPr>
          <w:ilvl w:val="0"/>
          <w:numId w:val="3"/>
        </w:numPr>
        <w:spacing w:before="9"/>
        <w:rPr>
          <w:sz w:val="22"/>
          <w:szCs w:val="22"/>
        </w:rPr>
      </w:pPr>
      <w:r w:rsidRPr="00D175E7">
        <w:rPr>
          <w:sz w:val="22"/>
          <w:szCs w:val="22"/>
        </w:rPr>
        <w:t xml:space="preserve">Laparoscopic surgery, Germany-Azerbaijan Medical Cooperation Association, Baku, </w:t>
      </w:r>
      <w:proofErr w:type="gramStart"/>
      <w:r w:rsidRPr="00D175E7">
        <w:rPr>
          <w:sz w:val="22"/>
          <w:szCs w:val="22"/>
        </w:rPr>
        <w:t>Azerbaijan ,</w:t>
      </w:r>
      <w:proofErr w:type="gramEnd"/>
      <w:r w:rsidRPr="00D175E7">
        <w:rPr>
          <w:sz w:val="22"/>
          <w:szCs w:val="22"/>
        </w:rPr>
        <w:t xml:space="preserve"> 2018</w:t>
      </w:r>
    </w:p>
    <w:p w:rsidR="00D175E7" w:rsidRPr="00D175E7" w:rsidRDefault="00D175E7" w:rsidP="00D175E7">
      <w:pPr>
        <w:pStyle w:val="a3"/>
        <w:numPr>
          <w:ilvl w:val="0"/>
          <w:numId w:val="3"/>
        </w:numPr>
        <w:spacing w:before="9"/>
        <w:rPr>
          <w:sz w:val="22"/>
          <w:szCs w:val="22"/>
        </w:rPr>
      </w:pPr>
      <w:r w:rsidRPr="00D175E7">
        <w:rPr>
          <w:sz w:val="22"/>
          <w:szCs w:val="22"/>
        </w:rPr>
        <w:t xml:space="preserve">Laparoscopic urology, Azerbaijan-German-Turkish Medical Congress, Baku, </w:t>
      </w:r>
      <w:proofErr w:type="gramStart"/>
      <w:r w:rsidRPr="00D175E7">
        <w:rPr>
          <w:sz w:val="22"/>
          <w:szCs w:val="22"/>
        </w:rPr>
        <w:t>Azerbaijan ,</w:t>
      </w:r>
      <w:proofErr w:type="gramEnd"/>
      <w:r w:rsidRPr="00D175E7">
        <w:rPr>
          <w:sz w:val="22"/>
          <w:szCs w:val="22"/>
        </w:rPr>
        <w:t xml:space="preserve"> 2018</w:t>
      </w:r>
    </w:p>
    <w:p w:rsidR="00D175E7" w:rsidRPr="00D175E7" w:rsidRDefault="00D175E7" w:rsidP="00D175E7">
      <w:pPr>
        <w:pStyle w:val="a3"/>
        <w:numPr>
          <w:ilvl w:val="0"/>
          <w:numId w:val="3"/>
        </w:numPr>
        <w:spacing w:before="9"/>
        <w:rPr>
          <w:sz w:val="22"/>
          <w:szCs w:val="22"/>
        </w:rPr>
      </w:pPr>
      <w:r w:rsidRPr="00D175E7">
        <w:rPr>
          <w:sz w:val="22"/>
          <w:szCs w:val="22"/>
        </w:rPr>
        <w:t xml:space="preserve">Urological training, European Association </w:t>
      </w:r>
      <w:proofErr w:type="gramStart"/>
      <w:r w:rsidRPr="00D175E7">
        <w:rPr>
          <w:sz w:val="22"/>
          <w:szCs w:val="22"/>
        </w:rPr>
        <w:t>Of</w:t>
      </w:r>
      <w:proofErr w:type="gramEnd"/>
      <w:r w:rsidRPr="00D175E7">
        <w:rPr>
          <w:sz w:val="22"/>
          <w:szCs w:val="22"/>
        </w:rPr>
        <w:t xml:space="preserve"> Urology Congress, Copenhagen, Denmark, 2018</w:t>
      </w:r>
    </w:p>
    <w:p w:rsidR="00D175E7" w:rsidRPr="00D175E7" w:rsidRDefault="00D175E7" w:rsidP="00D175E7">
      <w:pPr>
        <w:pStyle w:val="a3"/>
        <w:numPr>
          <w:ilvl w:val="0"/>
          <w:numId w:val="3"/>
        </w:numPr>
        <w:spacing w:before="9"/>
        <w:rPr>
          <w:sz w:val="22"/>
          <w:szCs w:val="22"/>
        </w:rPr>
      </w:pPr>
      <w:r w:rsidRPr="00D175E7">
        <w:rPr>
          <w:sz w:val="22"/>
          <w:szCs w:val="22"/>
        </w:rPr>
        <w:t xml:space="preserve">Urological Training, St. Antonius Hospital, </w:t>
      </w:r>
      <w:proofErr w:type="spellStart"/>
      <w:r w:rsidRPr="00D175E7">
        <w:rPr>
          <w:sz w:val="22"/>
          <w:szCs w:val="22"/>
        </w:rPr>
        <w:t>Gronau</w:t>
      </w:r>
      <w:proofErr w:type="spellEnd"/>
      <w:r w:rsidRPr="00D175E7">
        <w:rPr>
          <w:sz w:val="22"/>
          <w:szCs w:val="22"/>
        </w:rPr>
        <w:t>, Germany, 2017</w:t>
      </w:r>
    </w:p>
    <w:p w:rsidR="00D175E7" w:rsidRPr="00D175E7" w:rsidRDefault="00D175E7" w:rsidP="00D175E7">
      <w:pPr>
        <w:pStyle w:val="a3"/>
        <w:numPr>
          <w:ilvl w:val="0"/>
          <w:numId w:val="3"/>
        </w:numPr>
        <w:spacing w:before="9"/>
        <w:rPr>
          <w:sz w:val="22"/>
          <w:szCs w:val="22"/>
        </w:rPr>
      </w:pPr>
      <w:r w:rsidRPr="00D175E7">
        <w:rPr>
          <w:sz w:val="22"/>
          <w:szCs w:val="22"/>
        </w:rPr>
        <w:t>Urological Training, University Clinic of Dusseldorf, Dusseldorf, Germany, 2016</w:t>
      </w:r>
    </w:p>
    <w:p w:rsidR="00D175E7" w:rsidRPr="00D175E7" w:rsidRDefault="00D175E7" w:rsidP="00D175E7">
      <w:pPr>
        <w:pStyle w:val="a3"/>
        <w:numPr>
          <w:ilvl w:val="0"/>
          <w:numId w:val="3"/>
        </w:numPr>
        <w:spacing w:before="9"/>
        <w:rPr>
          <w:sz w:val="22"/>
          <w:szCs w:val="22"/>
        </w:rPr>
      </w:pPr>
      <w:r w:rsidRPr="00D175E7">
        <w:rPr>
          <w:sz w:val="22"/>
          <w:szCs w:val="22"/>
        </w:rPr>
        <w:t xml:space="preserve">Urological Training, </w:t>
      </w:r>
      <w:proofErr w:type="spellStart"/>
      <w:r w:rsidRPr="00D175E7">
        <w:rPr>
          <w:sz w:val="22"/>
          <w:szCs w:val="22"/>
        </w:rPr>
        <w:t>Medicana</w:t>
      </w:r>
      <w:proofErr w:type="spellEnd"/>
      <w:r w:rsidRPr="00D175E7">
        <w:rPr>
          <w:sz w:val="22"/>
          <w:szCs w:val="22"/>
        </w:rPr>
        <w:t xml:space="preserve"> International Hospital, Istanbul, Turkey, 2013</w:t>
      </w:r>
    </w:p>
    <w:p w:rsidR="00D175E7" w:rsidRPr="00D175E7" w:rsidRDefault="00D175E7" w:rsidP="00D175E7">
      <w:pPr>
        <w:pStyle w:val="a3"/>
        <w:numPr>
          <w:ilvl w:val="0"/>
          <w:numId w:val="3"/>
        </w:numPr>
        <w:spacing w:before="9"/>
        <w:rPr>
          <w:sz w:val="22"/>
          <w:szCs w:val="22"/>
        </w:rPr>
      </w:pPr>
      <w:r w:rsidRPr="00D175E7">
        <w:rPr>
          <w:sz w:val="22"/>
          <w:szCs w:val="22"/>
        </w:rPr>
        <w:t xml:space="preserve">Urological Training, </w:t>
      </w:r>
      <w:proofErr w:type="spellStart"/>
      <w:r w:rsidRPr="00D175E7">
        <w:rPr>
          <w:sz w:val="22"/>
          <w:szCs w:val="22"/>
        </w:rPr>
        <w:t>Javadzadeh</w:t>
      </w:r>
      <w:proofErr w:type="spellEnd"/>
      <w:r w:rsidRPr="00D175E7">
        <w:rPr>
          <w:sz w:val="22"/>
          <w:szCs w:val="22"/>
        </w:rPr>
        <w:t xml:space="preserve"> Urological Clinical Center, Baku, Azerbaijan, 2013, 2017</w:t>
      </w:r>
    </w:p>
    <w:p w:rsidR="00D175E7" w:rsidRPr="00D175E7" w:rsidRDefault="00D175E7" w:rsidP="00D175E7">
      <w:pPr>
        <w:pStyle w:val="a3"/>
        <w:numPr>
          <w:ilvl w:val="0"/>
          <w:numId w:val="3"/>
        </w:numPr>
        <w:spacing w:before="9"/>
        <w:rPr>
          <w:sz w:val="22"/>
          <w:szCs w:val="22"/>
        </w:rPr>
      </w:pPr>
      <w:r w:rsidRPr="00D175E7">
        <w:rPr>
          <w:sz w:val="22"/>
          <w:szCs w:val="22"/>
        </w:rPr>
        <w:t>Laparoscopic Surgery Training, Russian Scientific Center of Surgery, Moscow, Russia, 2010</w:t>
      </w:r>
    </w:p>
    <w:p w:rsidR="00D175E7" w:rsidRPr="00D175E7" w:rsidRDefault="00D175E7" w:rsidP="00D175E7">
      <w:pPr>
        <w:pStyle w:val="a3"/>
        <w:numPr>
          <w:ilvl w:val="0"/>
          <w:numId w:val="3"/>
        </w:numPr>
        <w:spacing w:before="9"/>
        <w:rPr>
          <w:sz w:val="22"/>
          <w:szCs w:val="22"/>
        </w:rPr>
      </w:pPr>
      <w:r w:rsidRPr="00D175E7">
        <w:rPr>
          <w:sz w:val="22"/>
          <w:szCs w:val="22"/>
        </w:rPr>
        <w:t>Laparoscopic Surgery Training, Moscow City Clinical Hospital 64, Moscow, Russia 2010</w:t>
      </w:r>
    </w:p>
    <w:p w:rsidR="00D175E7" w:rsidRPr="00D175E7" w:rsidRDefault="00D175E7" w:rsidP="00D175E7">
      <w:pPr>
        <w:pStyle w:val="a3"/>
        <w:spacing w:before="9"/>
        <w:rPr>
          <w:sz w:val="22"/>
          <w:szCs w:val="22"/>
        </w:rPr>
      </w:pPr>
    </w:p>
    <w:p w:rsidR="00D175E7" w:rsidRPr="00D175E7" w:rsidRDefault="00D175E7" w:rsidP="00D175E7">
      <w:pPr>
        <w:pStyle w:val="a3"/>
        <w:spacing w:before="9"/>
        <w:rPr>
          <w:sz w:val="22"/>
          <w:szCs w:val="22"/>
        </w:rPr>
      </w:pPr>
    </w:p>
    <w:p w:rsidR="008D11FA" w:rsidRPr="00D175E7" w:rsidRDefault="008D11FA">
      <w:pPr>
        <w:pStyle w:val="a3"/>
        <w:spacing w:before="9"/>
        <w:rPr>
          <w:sz w:val="22"/>
          <w:szCs w:val="22"/>
        </w:rPr>
      </w:pPr>
    </w:p>
    <w:p w:rsidR="008D11FA" w:rsidRDefault="008D11FA">
      <w:pPr>
        <w:pStyle w:val="a3"/>
        <w:spacing w:before="8"/>
      </w:pPr>
    </w:p>
    <w:p w:rsidR="008D11FA" w:rsidRDefault="00140E75">
      <w:pPr>
        <w:pStyle w:val="3"/>
      </w:pPr>
      <w:r>
        <w:rPr>
          <w:w w:val="105"/>
          <w:u w:val="single"/>
        </w:rPr>
        <w:t>PUBLICATIONS</w:t>
      </w:r>
    </w:p>
    <w:p w:rsidR="008D11FA" w:rsidRDefault="008D11FA">
      <w:pPr>
        <w:pStyle w:val="a3"/>
        <w:spacing w:before="8"/>
        <w:rPr>
          <w:b/>
          <w:sz w:val="15"/>
        </w:rPr>
      </w:pPr>
    </w:p>
    <w:p w:rsidR="00D175E7" w:rsidRPr="00D175E7" w:rsidRDefault="00D175E7" w:rsidP="00D175E7">
      <w:pPr>
        <w:pStyle w:val="a4"/>
        <w:numPr>
          <w:ilvl w:val="0"/>
          <w:numId w:val="4"/>
        </w:numPr>
        <w:tabs>
          <w:tab w:val="left" w:pos="839"/>
          <w:tab w:val="left" w:pos="840"/>
        </w:tabs>
        <w:spacing w:before="33" w:line="235" w:lineRule="auto"/>
        <w:ind w:right="511"/>
      </w:pPr>
      <w:r w:rsidRPr="00D175E7">
        <w:t>“Diagnosis and Surgical Treatment of Perforat</w:t>
      </w:r>
      <w:r w:rsidR="0003642C">
        <w:t>ed</w:t>
      </w:r>
      <w:r w:rsidRPr="00D175E7">
        <w:t xml:space="preserve"> Duodenal Ulcers” with </w:t>
      </w:r>
      <w:proofErr w:type="spellStart"/>
      <w:r w:rsidRPr="00D175E7">
        <w:t>Kurbanov</w:t>
      </w:r>
      <w:proofErr w:type="spellEnd"/>
      <w:r w:rsidRPr="00D175E7">
        <w:t xml:space="preserve"> F.S. </w:t>
      </w:r>
      <w:proofErr w:type="spellStart"/>
      <w:r w:rsidRPr="00D175E7">
        <w:t>Asadov</w:t>
      </w:r>
      <w:proofErr w:type="spellEnd"/>
      <w:r w:rsidRPr="00D175E7">
        <w:t xml:space="preserve"> S.A. </w:t>
      </w:r>
      <w:proofErr w:type="spellStart"/>
      <w:r w:rsidRPr="00D175E7">
        <w:t>Akhmedov</w:t>
      </w:r>
      <w:proofErr w:type="spellEnd"/>
      <w:r w:rsidRPr="00D175E7">
        <w:t xml:space="preserve"> E.I. </w:t>
      </w:r>
      <w:r w:rsidRPr="00D175E7">
        <w:rPr>
          <w:u w:val="single"/>
        </w:rPr>
        <w:t>Surgery</w:t>
      </w:r>
      <w:r w:rsidRPr="00D175E7">
        <w:t xml:space="preserve"> 2:26 (2011), pp.4-10;</w:t>
      </w:r>
    </w:p>
    <w:p w:rsidR="00D175E7" w:rsidRPr="00D175E7" w:rsidRDefault="00D175E7" w:rsidP="00D175E7">
      <w:pPr>
        <w:pStyle w:val="a4"/>
        <w:numPr>
          <w:ilvl w:val="0"/>
          <w:numId w:val="4"/>
        </w:numPr>
        <w:tabs>
          <w:tab w:val="left" w:pos="839"/>
          <w:tab w:val="left" w:pos="840"/>
        </w:tabs>
        <w:spacing w:before="33" w:line="235" w:lineRule="auto"/>
        <w:ind w:right="511"/>
      </w:pPr>
      <w:r w:rsidRPr="00D175E7">
        <w:t>“Minimal Resections in Surgical Treatment of Perforat</w:t>
      </w:r>
      <w:r w:rsidR="0003642C">
        <w:t>ed</w:t>
      </w:r>
      <w:r w:rsidRPr="00D175E7">
        <w:t xml:space="preserve"> Duodenal Ulcers” with </w:t>
      </w:r>
      <w:proofErr w:type="spellStart"/>
      <w:r w:rsidRPr="00D175E7">
        <w:t>Kurbanov</w:t>
      </w:r>
      <w:proofErr w:type="spellEnd"/>
      <w:r w:rsidRPr="00D175E7">
        <w:t xml:space="preserve"> F.S. </w:t>
      </w:r>
      <w:proofErr w:type="spellStart"/>
      <w:r w:rsidRPr="00D175E7">
        <w:t>Sushko</w:t>
      </w:r>
      <w:proofErr w:type="spellEnd"/>
      <w:r w:rsidRPr="00D175E7">
        <w:t xml:space="preserve"> A.N. </w:t>
      </w:r>
      <w:proofErr w:type="spellStart"/>
      <w:r w:rsidRPr="00D175E7">
        <w:t>Asadov</w:t>
      </w:r>
      <w:proofErr w:type="spellEnd"/>
      <w:r w:rsidRPr="00D175E7">
        <w:t xml:space="preserve"> S.A. </w:t>
      </w:r>
      <w:proofErr w:type="spellStart"/>
      <w:r w:rsidRPr="00D175E7">
        <w:rPr>
          <w:u w:val="single"/>
        </w:rPr>
        <w:t>Khirurgiya</w:t>
      </w:r>
      <w:proofErr w:type="spellEnd"/>
      <w:r w:rsidRPr="00D175E7">
        <w:t xml:space="preserve"> 3(2011), pp.44-49;</w:t>
      </w:r>
    </w:p>
    <w:p w:rsidR="00D175E7" w:rsidRPr="00D175E7" w:rsidRDefault="00D175E7" w:rsidP="00D175E7">
      <w:pPr>
        <w:pStyle w:val="a4"/>
        <w:numPr>
          <w:ilvl w:val="0"/>
          <w:numId w:val="4"/>
        </w:numPr>
        <w:tabs>
          <w:tab w:val="left" w:pos="839"/>
          <w:tab w:val="left" w:pos="840"/>
        </w:tabs>
        <w:spacing w:before="33" w:line="235" w:lineRule="auto"/>
        <w:ind w:right="511"/>
      </w:pPr>
      <w:r w:rsidRPr="00D175E7">
        <w:t>“Surgical Treatment of Perforat</w:t>
      </w:r>
      <w:r w:rsidR="0003642C">
        <w:t>ed</w:t>
      </w:r>
      <w:r w:rsidRPr="00D175E7">
        <w:t xml:space="preserve"> Duodenal Ulcers” </w:t>
      </w:r>
      <w:proofErr w:type="spellStart"/>
      <w:r w:rsidRPr="00D175E7">
        <w:rPr>
          <w:u w:val="single"/>
        </w:rPr>
        <w:t>Khirurgiya</w:t>
      </w:r>
      <w:proofErr w:type="spellEnd"/>
      <w:r w:rsidRPr="00D175E7">
        <w:t xml:space="preserve"> 11(2010), pp.76-79;</w:t>
      </w:r>
    </w:p>
    <w:p w:rsidR="00D175E7" w:rsidRPr="00D175E7" w:rsidRDefault="00D175E7" w:rsidP="00D175E7">
      <w:pPr>
        <w:pStyle w:val="a4"/>
        <w:numPr>
          <w:ilvl w:val="0"/>
          <w:numId w:val="4"/>
        </w:numPr>
        <w:tabs>
          <w:tab w:val="left" w:pos="839"/>
          <w:tab w:val="left" w:pos="840"/>
        </w:tabs>
        <w:spacing w:before="33" w:line="235" w:lineRule="auto"/>
        <w:ind w:right="511"/>
      </w:pPr>
      <w:r w:rsidRPr="00D175E7">
        <w:t>“Results of Surgical Treatment of Perforat</w:t>
      </w:r>
      <w:r w:rsidR="0003642C">
        <w:t>ed</w:t>
      </w:r>
      <w:r w:rsidRPr="00D175E7">
        <w:t xml:space="preserve"> Duodenal Ulcers”, with </w:t>
      </w:r>
      <w:proofErr w:type="spellStart"/>
      <w:r w:rsidRPr="00D175E7">
        <w:t>Kurbanov</w:t>
      </w:r>
      <w:proofErr w:type="spellEnd"/>
      <w:r w:rsidRPr="00D175E7">
        <w:t xml:space="preserve"> F.S. and </w:t>
      </w:r>
      <w:proofErr w:type="spellStart"/>
      <w:r w:rsidRPr="00D175E7">
        <w:t>Asadov</w:t>
      </w:r>
      <w:proofErr w:type="spellEnd"/>
      <w:r w:rsidRPr="00D175E7">
        <w:t xml:space="preserve"> S.A </w:t>
      </w:r>
      <w:r w:rsidRPr="00D175E7">
        <w:rPr>
          <w:u w:val="single"/>
        </w:rPr>
        <w:t>Surgery</w:t>
      </w:r>
      <w:r w:rsidRPr="00D175E7">
        <w:t xml:space="preserve"> 3:23(2010), pp.6-11;</w:t>
      </w:r>
    </w:p>
    <w:p w:rsidR="00D175E7" w:rsidRPr="00D175E7" w:rsidRDefault="00D175E7" w:rsidP="00D175E7">
      <w:pPr>
        <w:pStyle w:val="a4"/>
        <w:numPr>
          <w:ilvl w:val="0"/>
          <w:numId w:val="4"/>
        </w:numPr>
        <w:tabs>
          <w:tab w:val="left" w:pos="839"/>
          <w:tab w:val="left" w:pos="840"/>
        </w:tabs>
        <w:spacing w:before="33" w:line="235" w:lineRule="auto"/>
        <w:ind w:right="511"/>
      </w:pPr>
      <w:r w:rsidRPr="00D175E7">
        <w:t xml:space="preserve">“The Treatment of Elderly and Senior Patients with Ulcerous Gastroduodenal Bleeding” with </w:t>
      </w:r>
      <w:proofErr w:type="spellStart"/>
      <w:r w:rsidRPr="00D175E7">
        <w:t>Kurbanov</w:t>
      </w:r>
      <w:proofErr w:type="spellEnd"/>
      <w:r w:rsidRPr="00D175E7">
        <w:t xml:space="preserve"> F.S. and </w:t>
      </w:r>
      <w:proofErr w:type="spellStart"/>
      <w:r w:rsidRPr="00D175E7">
        <w:t>Avad</w:t>
      </w:r>
      <w:proofErr w:type="spellEnd"/>
      <w:r w:rsidRPr="00D175E7">
        <w:t xml:space="preserve"> H.M. </w:t>
      </w:r>
      <w:r w:rsidRPr="00D175E7">
        <w:rPr>
          <w:u w:val="single"/>
        </w:rPr>
        <w:t>Annals of Surgery</w:t>
      </w:r>
      <w:r w:rsidRPr="00D175E7">
        <w:t xml:space="preserve"> 3(2009), pp.37-41;</w:t>
      </w:r>
    </w:p>
    <w:p w:rsidR="00D175E7" w:rsidRPr="00D175E7" w:rsidRDefault="00D175E7" w:rsidP="00D175E7">
      <w:pPr>
        <w:pStyle w:val="a4"/>
        <w:tabs>
          <w:tab w:val="left" w:pos="839"/>
          <w:tab w:val="left" w:pos="840"/>
        </w:tabs>
        <w:spacing w:before="33" w:line="235" w:lineRule="auto"/>
        <w:ind w:right="511"/>
      </w:pPr>
    </w:p>
    <w:p w:rsidR="00D175E7" w:rsidRPr="00D175E7" w:rsidRDefault="00D175E7" w:rsidP="00D175E7">
      <w:pPr>
        <w:pStyle w:val="a4"/>
        <w:tabs>
          <w:tab w:val="left" w:pos="839"/>
          <w:tab w:val="left" w:pos="840"/>
        </w:tabs>
        <w:spacing w:before="33" w:line="235" w:lineRule="auto"/>
        <w:ind w:right="511"/>
        <w:rPr>
          <w:sz w:val="21"/>
        </w:rPr>
      </w:pPr>
    </w:p>
    <w:p w:rsidR="00D175E7" w:rsidRPr="00D175E7" w:rsidRDefault="00D175E7" w:rsidP="00D175E7">
      <w:pPr>
        <w:tabs>
          <w:tab w:val="left" w:pos="839"/>
          <w:tab w:val="left" w:pos="840"/>
        </w:tabs>
        <w:spacing w:before="33" w:line="235" w:lineRule="auto"/>
        <w:ind w:right="511"/>
        <w:rPr>
          <w:b/>
          <w:bCs/>
          <w:sz w:val="21"/>
        </w:rPr>
      </w:pPr>
      <w:r>
        <w:rPr>
          <w:b/>
          <w:bCs/>
          <w:sz w:val="21"/>
          <w:u w:val="single"/>
        </w:rPr>
        <w:t xml:space="preserve">  </w:t>
      </w:r>
      <w:r w:rsidRPr="00D175E7">
        <w:rPr>
          <w:b/>
          <w:bCs/>
          <w:sz w:val="21"/>
          <w:u w:val="single"/>
        </w:rPr>
        <w:t>TEACHING EXPERIENCE</w:t>
      </w:r>
    </w:p>
    <w:p w:rsidR="00D175E7" w:rsidRPr="00D175E7" w:rsidRDefault="00D175E7" w:rsidP="00D175E7">
      <w:pPr>
        <w:pStyle w:val="a4"/>
        <w:tabs>
          <w:tab w:val="left" w:pos="839"/>
          <w:tab w:val="left" w:pos="840"/>
        </w:tabs>
        <w:spacing w:before="33" w:line="235" w:lineRule="auto"/>
        <w:ind w:right="511"/>
        <w:rPr>
          <w:b/>
          <w:sz w:val="21"/>
        </w:rPr>
      </w:pPr>
    </w:p>
    <w:p w:rsidR="00D175E7" w:rsidRPr="00D175E7" w:rsidRDefault="00D175E7" w:rsidP="00D175E7">
      <w:pPr>
        <w:pStyle w:val="a4"/>
        <w:tabs>
          <w:tab w:val="left" w:pos="839"/>
          <w:tab w:val="left" w:pos="840"/>
        </w:tabs>
        <w:spacing w:before="33" w:line="235" w:lineRule="auto"/>
        <w:ind w:right="511"/>
      </w:pPr>
      <w:r w:rsidRPr="00D175E7">
        <w:t xml:space="preserve">General Surgery, </w:t>
      </w:r>
      <w:r w:rsidRPr="00D175E7">
        <w:rPr>
          <w:b/>
        </w:rPr>
        <w:t>People’s Friendship University of Russia 2010-2011</w:t>
      </w:r>
      <w:r w:rsidRPr="00D175E7">
        <w:t>. Russia, Moscow</w:t>
      </w:r>
    </w:p>
    <w:p w:rsidR="00D175E7" w:rsidRPr="00D175E7" w:rsidRDefault="00D175E7" w:rsidP="00D175E7">
      <w:pPr>
        <w:pStyle w:val="a4"/>
        <w:tabs>
          <w:tab w:val="left" w:pos="839"/>
          <w:tab w:val="left" w:pos="840"/>
        </w:tabs>
        <w:spacing w:before="33" w:line="235" w:lineRule="auto"/>
        <w:ind w:right="511"/>
      </w:pPr>
    </w:p>
    <w:p w:rsidR="00D175E7" w:rsidRPr="00D175E7" w:rsidRDefault="00D175E7" w:rsidP="00D175E7">
      <w:pPr>
        <w:pStyle w:val="a4"/>
        <w:tabs>
          <w:tab w:val="left" w:pos="839"/>
          <w:tab w:val="left" w:pos="840"/>
        </w:tabs>
        <w:spacing w:before="33" w:line="235" w:lineRule="auto"/>
        <w:ind w:right="511"/>
      </w:pPr>
      <w:r w:rsidRPr="00D175E7">
        <w:t>Mr. Baloghlanov has supervised MBBS students within People’s Friendship University of Russia from 2010-2011.</w:t>
      </w:r>
    </w:p>
    <w:p w:rsidR="00D175E7" w:rsidRPr="00D175E7" w:rsidRDefault="00D175E7" w:rsidP="00D175E7">
      <w:pPr>
        <w:pStyle w:val="a4"/>
        <w:tabs>
          <w:tab w:val="left" w:pos="839"/>
          <w:tab w:val="left" w:pos="840"/>
        </w:tabs>
        <w:spacing w:before="33" w:line="235" w:lineRule="auto"/>
        <w:ind w:right="511"/>
      </w:pPr>
    </w:p>
    <w:p w:rsidR="008D11FA" w:rsidRDefault="008D11FA" w:rsidP="00D175E7">
      <w:pPr>
        <w:pStyle w:val="a4"/>
        <w:tabs>
          <w:tab w:val="left" w:pos="839"/>
          <w:tab w:val="left" w:pos="840"/>
        </w:tabs>
        <w:spacing w:before="33" w:line="235" w:lineRule="auto"/>
        <w:ind w:right="511" w:firstLine="0"/>
        <w:rPr>
          <w:sz w:val="21"/>
        </w:rPr>
      </w:pPr>
    </w:p>
    <w:sectPr w:rsidR="008D11FA">
      <w:pgSz w:w="11900" w:h="16840"/>
      <w:pgMar w:top="106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-BoldItalicMT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020EB4"/>
    <w:multiLevelType w:val="hybridMultilevel"/>
    <w:tmpl w:val="6F243E74"/>
    <w:lvl w:ilvl="0" w:tplc="69F0AD0C">
      <w:numFmt w:val="bullet"/>
      <w:lvlText w:val="•"/>
      <w:lvlJc w:val="left"/>
      <w:pPr>
        <w:ind w:left="839" w:hanging="360"/>
      </w:pPr>
      <w:rPr>
        <w:rFonts w:ascii="Symbol" w:eastAsia="Symbol" w:hAnsi="Symbol" w:cs="Symbol" w:hint="default"/>
        <w:w w:val="102"/>
        <w:sz w:val="21"/>
        <w:szCs w:val="21"/>
      </w:rPr>
    </w:lvl>
    <w:lvl w:ilvl="1" w:tplc="470E6184">
      <w:numFmt w:val="bullet"/>
      <w:lvlText w:val="•"/>
      <w:lvlJc w:val="left"/>
      <w:pPr>
        <w:ind w:left="1714" w:hanging="360"/>
      </w:pPr>
      <w:rPr>
        <w:rFonts w:hint="default"/>
      </w:rPr>
    </w:lvl>
    <w:lvl w:ilvl="2" w:tplc="A2AC3BD2"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67021E80">
      <w:numFmt w:val="bullet"/>
      <w:lvlText w:val="•"/>
      <w:lvlJc w:val="left"/>
      <w:pPr>
        <w:ind w:left="3462" w:hanging="360"/>
      </w:pPr>
      <w:rPr>
        <w:rFonts w:hint="default"/>
      </w:rPr>
    </w:lvl>
    <w:lvl w:ilvl="4" w:tplc="8160DA12">
      <w:numFmt w:val="bullet"/>
      <w:lvlText w:val="•"/>
      <w:lvlJc w:val="left"/>
      <w:pPr>
        <w:ind w:left="4336" w:hanging="360"/>
      </w:pPr>
      <w:rPr>
        <w:rFonts w:hint="default"/>
      </w:rPr>
    </w:lvl>
    <w:lvl w:ilvl="5" w:tplc="86A62C70">
      <w:numFmt w:val="bullet"/>
      <w:lvlText w:val="•"/>
      <w:lvlJc w:val="left"/>
      <w:pPr>
        <w:ind w:left="5210" w:hanging="360"/>
      </w:pPr>
      <w:rPr>
        <w:rFonts w:hint="default"/>
      </w:rPr>
    </w:lvl>
    <w:lvl w:ilvl="6" w:tplc="52108FCA">
      <w:numFmt w:val="bullet"/>
      <w:lvlText w:val="•"/>
      <w:lvlJc w:val="left"/>
      <w:pPr>
        <w:ind w:left="6084" w:hanging="360"/>
      </w:pPr>
      <w:rPr>
        <w:rFonts w:hint="default"/>
      </w:rPr>
    </w:lvl>
    <w:lvl w:ilvl="7" w:tplc="DDE0986C">
      <w:numFmt w:val="bullet"/>
      <w:lvlText w:val="•"/>
      <w:lvlJc w:val="left"/>
      <w:pPr>
        <w:ind w:left="6958" w:hanging="360"/>
      </w:pPr>
      <w:rPr>
        <w:rFonts w:hint="default"/>
      </w:rPr>
    </w:lvl>
    <w:lvl w:ilvl="8" w:tplc="E5523340">
      <w:numFmt w:val="bullet"/>
      <w:lvlText w:val="•"/>
      <w:lvlJc w:val="left"/>
      <w:pPr>
        <w:ind w:left="7832" w:hanging="360"/>
      </w:pPr>
      <w:rPr>
        <w:rFonts w:hint="default"/>
      </w:rPr>
    </w:lvl>
  </w:abstractNum>
  <w:abstractNum w:abstractNumId="1" w15:restartNumberingAfterBreak="0">
    <w:nsid w:val="49587781"/>
    <w:multiLevelType w:val="hybridMultilevel"/>
    <w:tmpl w:val="D2D266E4"/>
    <w:lvl w:ilvl="0" w:tplc="04090001">
      <w:start w:val="1"/>
      <w:numFmt w:val="bullet"/>
      <w:lvlText w:val=""/>
      <w:lvlJc w:val="left"/>
      <w:pPr>
        <w:ind w:left="119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2" w15:restartNumberingAfterBreak="0">
    <w:nsid w:val="55BE112E"/>
    <w:multiLevelType w:val="hybridMultilevel"/>
    <w:tmpl w:val="77C05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F47760"/>
    <w:multiLevelType w:val="hybridMultilevel"/>
    <w:tmpl w:val="D688DE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1FA"/>
    <w:rsid w:val="0003642C"/>
    <w:rsid w:val="00140E75"/>
    <w:rsid w:val="008D11FA"/>
    <w:rsid w:val="00D175E7"/>
    <w:rsid w:val="00ED23CB"/>
    <w:rsid w:val="00F0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C35C2"/>
  <w15:docId w15:val="{DA691722-6CB2-41A8-AAEB-7BF50AB70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spacing w:before="249"/>
      <w:ind w:left="2195"/>
      <w:outlineLvl w:val="0"/>
    </w:pPr>
    <w:rPr>
      <w:b/>
      <w:bCs/>
      <w:sz w:val="38"/>
      <w:szCs w:val="38"/>
    </w:rPr>
  </w:style>
  <w:style w:type="paragraph" w:styleId="2">
    <w:name w:val="heading 2"/>
    <w:basedOn w:val="a"/>
    <w:uiPriority w:val="9"/>
    <w:unhideWhenUsed/>
    <w:qFormat/>
    <w:pPr>
      <w:spacing w:before="10"/>
      <w:ind w:left="2078" w:right="3263"/>
      <w:jc w:val="center"/>
      <w:outlineLvl w:val="1"/>
    </w:pPr>
    <w:rPr>
      <w:b/>
      <w:bCs/>
    </w:rPr>
  </w:style>
  <w:style w:type="paragraph" w:styleId="3">
    <w:name w:val="heading 3"/>
    <w:basedOn w:val="a"/>
    <w:uiPriority w:val="9"/>
    <w:unhideWhenUsed/>
    <w:qFormat/>
    <w:pPr>
      <w:ind w:left="119"/>
      <w:outlineLvl w:val="2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10"/>
      <w:ind w:left="839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5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.baloghlanovj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Javid Baloghlanov</cp:lastModifiedBy>
  <cp:revision>6</cp:revision>
  <dcterms:created xsi:type="dcterms:W3CDTF">2019-02-07T12:02:00Z</dcterms:created>
  <dcterms:modified xsi:type="dcterms:W3CDTF">2019-02-08T07:51:00Z</dcterms:modified>
</cp:coreProperties>
</file>